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96" w:rsidRDefault="00852892">
      <w:hyperlink r:id="rId4" w:history="1">
        <w:r w:rsidRPr="004C7415">
          <w:rPr>
            <w:rStyle w:val="a3"/>
          </w:rPr>
          <w:t>http://golos-gor.ru/3-школы-унцукульского-района-подали-до/</w:t>
        </w:r>
      </w:hyperlink>
    </w:p>
    <w:p w:rsidR="00852892" w:rsidRDefault="00852892">
      <w:bookmarkStart w:id="0" w:name="_GoBack"/>
      <w:bookmarkEnd w:id="0"/>
    </w:p>
    <w:sectPr w:rsidR="00852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92"/>
    <w:rsid w:val="00595996"/>
    <w:rsid w:val="0085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7D6DF-C5BA-4404-BD6B-099C3727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8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los-gor.ru/3-&#1096;&#1082;&#1086;&#1083;&#1099;-&#1091;&#1085;&#1094;&#1091;&#1082;&#1091;&#1083;&#1100;&#1089;&#1082;&#1086;&#1075;&#1086;-&#1088;&#1072;&#1081;&#1086;&#1085;&#1072;-&#1087;&#1086;&#1076;&#1072;&#1083;&#1080;-&#1076;&#1086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2020-06-18T06:53:00Z</dcterms:created>
  <dcterms:modified xsi:type="dcterms:W3CDTF">2020-06-18T06:54:00Z</dcterms:modified>
</cp:coreProperties>
</file>